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E949" w14:textId="0BED0694" w:rsidR="00570FF3" w:rsidRDefault="00F477A7">
      <w:r>
        <w:rPr>
          <w:rFonts w:ascii="Arial" w:hAnsi="Arial" w:cs="Arial"/>
          <w:color w:val="222222"/>
          <w:shd w:val="clear" w:color="auto" w:fill="FFFFFF"/>
        </w:rPr>
        <w:t>La conférence pour environ 2 classes dure</w:t>
      </w:r>
      <w:r w:rsidR="00684A5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environ 1h30.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conférence s'appuie notamment sur les travaux des scientifiques,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économistes du Club de Rome : "Limite to growth" (voir le graphique 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pièce jointe) prévoyant des crises (hors problèmes liés au réchauffement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climatique) dés 2030 pour pouvoir continuer à vivre en utilisant une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agriculture industrielle à base d'engrais de synthèse, de machines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agricoles, de serre "high tech" gourmande en électronique et energie 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une agriculture gourmande en terre agricole.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Pour éviter de graves crises économiques, sociales, sanitaires... il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existe des solutions :  permaculture, du concept de "Forêt comestible"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et des "low tech"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hyperlink r:id="rId4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https://livre.fnac.com/a6737145/Philippe-Bihouix-L-Age-des-low-tech-Vers-une-civilisation-techniquement-soutenable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conférence s'attardera particulièrement à l'importance de préserver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biodiversité pour  continuer de pouvoir cultiver naturellement,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l'importance de la vie du sol et des champignons, des insectes et autres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auxiliaires, et la protection des zones sauvages (en limitant sa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consommation animale ou l'artificialisation des terres).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----------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 ateliers pratiques au jardin se feront avec une classe divisée en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groupes.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 ateliers dureront environ 1H.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1er atelier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Étude du sol. Observation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de la macrofaune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et des plantes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bio-indicatrices.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2ème atelier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Savoir multiplier le végétal. Récolter ses semences, semis, boutures 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autres méthodes.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Écologiquement et pédagogiquement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Adrien Laporte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 Jardins Bénéfiques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0755643300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 route de Toulon 71710 Montcenis</w:t>
      </w:r>
    </w:p>
    <w:sectPr w:rsidR="00570FF3" w:rsidSect="0057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A7"/>
    <w:rsid w:val="00570FF3"/>
    <w:rsid w:val="00684A59"/>
    <w:rsid w:val="00F4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0D51"/>
  <w15:docId w15:val="{3FBD9BA2-2690-487E-B0E3-C29AE224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47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vre.fnac.com/a6737145/Philippe-Bihouix-L-Age-des-low-tech-Vers-une-civilisation-techniquement-soutenab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Company>Leon Blum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201 ADMIN SALLE</dc:creator>
  <cp:lastModifiedBy>amélie le terrier</cp:lastModifiedBy>
  <cp:revision>2</cp:revision>
  <cp:lastPrinted>2022-05-03T12:07:00Z</cp:lastPrinted>
  <dcterms:created xsi:type="dcterms:W3CDTF">2022-05-03T12:07:00Z</dcterms:created>
  <dcterms:modified xsi:type="dcterms:W3CDTF">2022-09-21T13:55:00Z</dcterms:modified>
</cp:coreProperties>
</file>